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D7" w:rsidRDefault="008546E4">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pPr>
        <w:rPr>
          <w:rFonts w:cs="Times New Roman"/>
          <w:szCs w:val="24"/>
        </w:rPr>
      </w:pPr>
    </w:p>
    <w:p w:rsidR="005C0C13" w:rsidRDefault="005C0C13" w:rsidP="005C0C13">
      <w:pPr>
        <w:jc w:val="center"/>
      </w:pPr>
      <w:r w:rsidRPr="00C70B13">
        <w:t>Transformational Change Management Plan</w:t>
      </w:r>
    </w:p>
    <w:p w:rsidR="005C0C13" w:rsidRDefault="005C0C13" w:rsidP="005C0C13">
      <w:pPr>
        <w:jc w:val="center"/>
      </w:pPr>
      <w:r>
        <w:t>Timothy Quach</w:t>
      </w:r>
    </w:p>
    <w:p w:rsidR="005C0C13" w:rsidRDefault="005C0C13" w:rsidP="005C0C13">
      <w:pPr>
        <w:jc w:val="center"/>
      </w:pPr>
      <w:r>
        <w:t>HRMT440-1603B-01</w:t>
      </w:r>
    </w:p>
    <w:p w:rsidR="005C0C13" w:rsidRDefault="005C0C13" w:rsidP="005C0C13">
      <w:pPr>
        <w:jc w:val="center"/>
      </w:pPr>
      <w:r>
        <w:t>Unit 2 Individual Project</w:t>
      </w:r>
    </w:p>
    <w:p w:rsidR="005C0C13" w:rsidRDefault="005C0C13" w:rsidP="005C0C13">
      <w:pPr>
        <w:jc w:val="center"/>
      </w:pPr>
      <w:r>
        <w:t>Instructor: Professor Jamie Boyd</w:t>
      </w:r>
    </w:p>
    <w:p w:rsidR="005C0C13" w:rsidRDefault="005C0C13" w:rsidP="005C0C13">
      <w:pPr>
        <w:jc w:val="center"/>
      </w:pPr>
      <w:r>
        <w:t>25 August 2016</w:t>
      </w: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p>
    <w:p w:rsidR="005C0C13" w:rsidRDefault="005C0C13" w:rsidP="005C0C13">
      <w:pPr>
        <w:rPr>
          <w:rFonts w:cs="Times New Roman"/>
          <w:szCs w:val="24"/>
        </w:rPr>
      </w:pPr>
      <w:bookmarkStart w:id="0" w:name="_GoBack"/>
      <w:bookmarkEnd w:id="0"/>
    </w:p>
    <w:p w:rsidR="005C0C13" w:rsidRPr="00985CEE" w:rsidRDefault="005C0C13" w:rsidP="00985CEE">
      <w:pPr>
        <w:spacing w:line="480" w:lineRule="auto"/>
        <w:contextualSpacing/>
        <w:jc w:val="center"/>
        <w:rPr>
          <w:rFonts w:cs="Times New Roman"/>
          <w:b/>
          <w:szCs w:val="24"/>
        </w:rPr>
      </w:pPr>
      <w:r w:rsidRPr="00985CEE">
        <w:rPr>
          <w:rFonts w:cs="Times New Roman"/>
          <w:b/>
          <w:szCs w:val="24"/>
        </w:rPr>
        <w:lastRenderedPageBreak/>
        <w:t>Transformational Change Management Plan</w:t>
      </w:r>
    </w:p>
    <w:p w:rsidR="005C0C13" w:rsidRPr="00985CEE" w:rsidRDefault="005C0C13" w:rsidP="00985CEE">
      <w:pPr>
        <w:spacing w:line="480" w:lineRule="auto"/>
        <w:contextualSpacing/>
        <w:rPr>
          <w:rFonts w:cs="Times New Roman"/>
          <w:szCs w:val="24"/>
        </w:rPr>
      </w:pPr>
      <w:r w:rsidRPr="00985CEE">
        <w:rPr>
          <w:rFonts w:cs="Times New Roman"/>
          <w:szCs w:val="24"/>
        </w:rPr>
        <w:tab/>
      </w:r>
      <w:r w:rsidRPr="00985CEE">
        <w:rPr>
          <w:rFonts w:cs="Times New Roman"/>
          <w:szCs w:val="24"/>
        </w:rPr>
        <w:t xml:space="preserve">When companies make the big jump to modify their business process that normally has a huge impact on their policies, procedures, and most importantly their employees it is important to have a business plan to help with the big jump.  </w:t>
      </w:r>
      <w:r w:rsidRPr="00985CEE">
        <w:rPr>
          <w:rFonts w:cs="Times New Roman"/>
          <w:i/>
          <w:szCs w:val="24"/>
        </w:rPr>
        <w:t>Transformation Planning</w:t>
      </w:r>
      <w:r w:rsidRPr="00985CEE">
        <w:rPr>
          <w:rFonts w:cs="Times New Roman"/>
          <w:szCs w:val="24"/>
        </w:rPr>
        <w:t xml:space="preserve"> and </w:t>
      </w:r>
      <w:r w:rsidRPr="00985CEE">
        <w:rPr>
          <w:rFonts w:cs="Times New Roman"/>
          <w:i/>
          <w:szCs w:val="24"/>
        </w:rPr>
        <w:t>Change Management</w:t>
      </w:r>
      <w:r w:rsidRPr="00985CEE">
        <w:rPr>
          <w:rFonts w:cs="Times New Roman"/>
          <w:szCs w:val="24"/>
        </w:rPr>
        <w:t xml:space="preserve"> [emphasis added] are two process plans that can be used to plan or modify business strategies, organizational design, and use technology systems that will have an effect on the business.</w:t>
      </w:r>
    </w:p>
    <w:p w:rsidR="005C0C13" w:rsidRPr="00985CEE" w:rsidRDefault="00382469" w:rsidP="00985CEE">
      <w:pPr>
        <w:spacing w:before="100" w:beforeAutospacing="1" w:after="100" w:afterAutospacing="1" w:line="480" w:lineRule="auto"/>
        <w:contextualSpacing/>
        <w:rPr>
          <w:rFonts w:eastAsia="Times New Roman" w:cs="Times New Roman"/>
          <w:b/>
          <w:color w:val="FF0000"/>
          <w:szCs w:val="24"/>
        </w:rPr>
      </w:pPr>
      <w:r w:rsidRPr="00985CEE">
        <w:rPr>
          <w:rFonts w:eastAsia="Times New Roman" w:cs="Times New Roman"/>
          <w:b/>
          <w:bCs/>
          <w:szCs w:val="24"/>
        </w:rPr>
        <w:t>INTRODUCTION</w:t>
      </w:r>
    </w:p>
    <w:p w:rsidR="005C0C13" w:rsidRPr="00985CEE" w:rsidRDefault="005C0C13" w:rsidP="00985CEE">
      <w:pPr>
        <w:spacing w:after="0" w:line="480" w:lineRule="auto"/>
        <w:ind w:firstLine="720"/>
        <w:contextualSpacing/>
        <w:rPr>
          <w:rFonts w:cs="Times New Roman"/>
          <w:szCs w:val="24"/>
        </w:rPr>
      </w:pPr>
      <w:r w:rsidRPr="00985CEE">
        <w:rPr>
          <w:rFonts w:cs="Times New Roman"/>
          <w:szCs w:val="24"/>
        </w:rPr>
        <w:t>Abbott Laboratories which has its headquarters in Abbott Park, Illinois was founded by a “physician and drug store proprietor” by the name of Wallace C. Abbott in 1888 (abbott.com).  Dr. Abbott had one goal in mind as a young physician and it was to produce medications that were accurate and scientifically formulated to achieving his goal of providing patients effective therapies by well qualified physicians.  His first medical production was “</w:t>
      </w:r>
      <w:r w:rsidRPr="00985CEE">
        <w:rPr>
          <w:rFonts w:cs="Times New Roman"/>
          <w:i/>
          <w:szCs w:val="24"/>
        </w:rPr>
        <w:t>alkaloidad”</w:t>
      </w:r>
      <w:r w:rsidRPr="00985CEE">
        <w:rPr>
          <w:rFonts w:cs="Times New Roman"/>
          <w:szCs w:val="24"/>
        </w:rPr>
        <w:t xml:space="preserve"> [emphasis added] which in his first year of production achieved total sales reaching two thousand dollars.  However, Abbott Laboratories which employees over 73,000 employees in over 150 countries brought in over twenty billion in revenue in 2014.             </w:t>
      </w:r>
    </w:p>
    <w:p w:rsidR="001F50A1" w:rsidRPr="00985CEE" w:rsidRDefault="001F50A1"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What is offshoring?</w:t>
      </w:r>
    </w:p>
    <w:p w:rsidR="001F50A1" w:rsidRPr="00985CEE" w:rsidRDefault="001F50A1" w:rsidP="00985CEE">
      <w:pPr>
        <w:spacing w:before="100" w:beforeAutospacing="1" w:after="100" w:afterAutospacing="1" w:line="480" w:lineRule="auto"/>
        <w:ind w:firstLine="720"/>
        <w:contextualSpacing/>
        <w:rPr>
          <w:rFonts w:eastAsia="Times New Roman" w:cs="Times New Roman"/>
          <w:szCs w:val="24"/>
        </w:rPr>
      </w:pPr>
      <w:r w:rsidRPr="00985CEE">
        <w:rPr>
          <w:rFonts w:eastAsia="Times New Roman" w:cs="Times New Roman"/>
          <w:szCs w:val="24"/>
        </w:rPr>
        <w:t xml:space="preserve">Offshoring is a way for companies to move their operations to other parts of the world, mainly third world countries for various reasons.  When companies reach a point that asks the question; how can we decrease our overhead cost, how can we stave off bankruptcy, or how can we lower our labor costs?  Offshoring is the simple way of answering these questions.  Frequently, business use offshoring for the sole purpose of reducing labor and other expenses but </w:t>
      </w:r>
      <w:r w:rsidRPr="00985CEE">
        <w:rPr>
          <w:rFonts w:eastAsia="Times New Roman" w:cs="Times New Roman"/>
          <w:szCs w:val="24"/>
        </w:rPr>
        <w:lastRenderedPageBreak/>
        <w:t xml:space="preserve">at the same time they can also be a form of strategy that is taken by corporations that are entering into new markets.     </w:t>
      </w:r>
    </w:p>
    <w:p w:rsidR="001F50A1" w:rsidRPr="00985CEE" w:rsidRDefault="001F50A1"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How were the stakeholders affected?</w:t>
      </w:r>
    </w:p>
    <w:p w:rsidR="001F50A1" w:rsidRPr="00985CEE" w:rsidRDefault="001F50A1" w:rsidP="00985CEE">
      <w:pPr>
        <w:spacing w:before="100" w:beforeAutospacing="1" w:after="100" w:afterAutospacing="1" w:line="480" w:lineRule="auto"/>
        <w:ind w:firstLine="720"/>
        <w:contextualSpacing/>
        <w:rPr>
          <w:rFonts w:eastAsia="Times New Roman" w:cs="Times New Roman"/>
          <w:szCs w:val="24"/>
        </w:rPr>
      </w:pPr>
      <w:r w:rsidRPr="00985CEE">
        <w:rPr>
          <w:rFonts w:eastAsia="Times New Roman" w:cs="Times New Roman"/>
          <w:szCs w:val="24"/>
        </w:rPr>
        <w:t>The Abbott stakeholders in 2013 saw this company establish their new identity and were very excited with what the years lay ahead.  In 2014 Abbott had “3.5 billion” in return to its stakeholders through a combination of dividends and share repurchases (abbott.com).  Furthermore, stakeholders have seen investment values reach over 160 percent in recent years which is a great accomplishment with the ever changing market dynamics.  The road that Abbott has taken will lead them into the 21</w:t>
      </w:r>
      <w:r w:rsidRPr="00985CEE">
        <w:rPr>
          <w:rFonts w:eastAsia="Times New Roman" w:cs="Times New Roman"/>
          <w:szCs w:val="24"/>
          <w:vertAlign w:val="superscript"/>
        </w:rPr>
        <w:t>st</w:t>
      </w:r>
      <w:r w:rsidRPr="00985CEE">
        <w:rPr>
          <w:rFonts w:eastAsia="Times New Roman" w:cs="Times New Roman"/>
          <w:szCs w:val="24"/>
        </w:rPr>
        <w:t xml:space="preserve"> century leading the global market in “well managed intellectual property, gross-margin improvements, and corporate brand identity” which will deliver durable and reliable growth (abbott.com).</w:t>
      </w:r>
    </w:p>
    <w:p w:rsidR="001F50A1" w:rsidRPr="00985CEE" w:rsidRDefault="001F50A1"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What initiated the change?</w:t>
      </w:r>
    </w:p>
    <w:p w:rsidR="001F50A1" w:rsidRPr="00985CEE" w:rsidRDefault="001F50A1" w:rsidP="00985CEE">
      <w:pPr>
        <w:spacing w:before="100" w:beforeAutospacing="1" w:after="100" w:afterAutospacing="1" w:line="480" w:lineRule="auto"/>
        <w:ind w:firstLine="720"/>
        <w:contextualSpacing/>
        <w:rPr>
          <w:rFonts w:eastAsia="Times New Roman" w:cs="Times New Roman"/>
          <w:szCs w:val="24"/>
        </w:rPr>
      </w:pPr>
      <w:r w:rsidRPr="00985CEE">
        <w:rPr>
          <w:rFonts w:eastAsia="Times New Roman" w:cs="Times New Roman"/>
          <w:szCs w:val="24"/>
        </w:rPr>
        <w:t>As with all major companies there are hurdles and obstacles that must be faced and changes that need to occur.  Abbott Laboratories faced generic competition, intense competition, and U.S. healthcare reform which impacted their revenues growth to decrease.  These hurdles are what initiated their change.</w:t>
      </w:r>
    </w:p>
    <w:p w:rsidR="001F50A1" w:rsidRPr="00985CEE" w:rsidRDefault="001F50A1"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How well has it been received or accepted, and why?</w:t>
      </w:r>
    </w:p>
    <w:p w:rsidR="00382469" w:rsidRPr="00985CEE" w:rsidRDefault="001F50A1" w:rsidP="00985CEE">
      <w:pPr>
        <w:spacing w:before="100" w:beforeAutospacing="1" w:after="100" w:afterAutospacing="1" w:line="480" w:lineRule="auto"/>
        <w:ind w:firstLine="720"/>
        <w:contextualSpacing/>
        <w:rPr>
          <w:rFonts w:cs="Times New Roman"/>
          <w:szCs w:val="24"/>
        </w:rPr>
      </w:pPr>
      <w:r w:rsidRPr="00985CEE">
        <w:rPr>
          <w:rFonts w:eastAsia="Times New Roman" w:cs="Times New Roman"/>
          <w:szCs w:val="24"/>
        </w:rPr>
        <w:t>Currently, Abbott has established itself as a globally major healthcare company that brings in seventy percent of its revenue from non U.S. markets and another fifty percent is generated from quicker growing markets where “</w:t>
      </w:r>
      <w:r w:rsidRPr="00985CEE">
        <w:rPr>
          <w:rFonts w:cs="Times New Roman"/>
          <w:szCs w:val="24"/>
        </w:rPr>
        <w:t xml:space="preserve">healthcare spending is outpacing the growth of gross domestic product (GDP)” (abbott.com).  Abbott has made great strides in restructuring its workforce by “five percent” which will increase the bottom line growth in excess of the revenues (gurufocus.com). </w:t>
      </w:r>
    </w:p>
    <w:p w:rsidR="001F50A1" w:rsidRPr="00985CEE" w:rsidRDefault="00382469" w:rsidP="00985CEE">
      <w:pPr>
        <w:spacing w:before="100" w:beforeAutospacing="1" w:after="100" w:afterAutospacing="1" w:line="480" w:lineRule="auto"/>
        <w:contextualSpacing/>
        <w:jc w:val="both"/>
        <w:rPr>
          <w:rFonts w:cs="Times New Roman"/>
          <w:szCs w:val="24"/>
        </w:rPr>
      </w:pPr>
      <w:r w:rsidRPr="00985CEE">
        <w:rPr>
          <w:rStyle w:val="Strong"/>
          <w:rFonts w:cs="Times New Roman"/>
          <w:color w:val="222222"/>
          <w:szCs w:val="24"/>
          <w:shd w:val="clear" w:color="auto" w:fill="FFFFFF"/>
        </w:rPr>
        <w:lastRenderedPageBreak/>
        <w:t>WHAT IS DRIVING THE NEED FOR THIS TRANSFORMATIONAL CHANGE</w:t>
      </w:r>
      <w:r w:rsidRPr="00985CEE">
        <w:rPr>
          <w:rStyle w:val="Strong"/>
          <w:rFonts w:cs="Times New Roman"/>
          <w:color w:val="222222"/>
          <w:szCs w:val="24"/>
          <w:shd w:val="clear" w:color="auto" w:fill="FFFFFF"/>
        </w:rPr>
        <w:t>?</w:t>
      </w:r>
      <w:r w:rsidR="001F50A1" w:rsidRPr="00985CEE">
        <w:rPr>
          <w:rFonts w:cs="Times New Roman"/>
          <w:szCs w:val="24"/>
        </w:rPr>
        <w:t xml:space="preserve"> </w:t>
      </w:r>
      <w:r w:rsidR="001F50A1" w:rsidRPr="00985CEE">
        <w:rPr>
          <w:rFonts w:eastAsia="Times New Roman" w:cs="Times New Roman"/>
          <w:vanish/>
          <w:szCs w:val="24"/>
        </w:rPr>
        <w:t>Top of FormBottom of Form</w:t>
      </w:r>
    </w:p>
    <w:p w:rsidR="001F50A1" w:rsidRPr="00985CEE" w:rsidRDefault="001F50A1"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Why is this considered a transformational change?</w:t>
      </w:r>
    </w:p>
    <w:p w:rsidR="001F50A1" w:rsidRPr="00985CEE" w:rsidRDefault="001F50A1" w:rsidP="00985CEE">
      <w:pPr>
        <w:spacing w:after="0" w:line="480" w:lineRule="auto"/>
        <w:ind w:firstLine="720"/>
        <w:contextualSpacing/>
        <w:rPr>
          <w:rFonts w:cs="Times New Roman"/>
          <w:szCs w:val="24"/>
        </w:rPr>
      </w:pPr>
      <w:r w:rsidRPr="00985CEE">
        <w:rPr>
          <w:rFonts w:cs="Times New Roman"/>
          <w:szCs w:val="24"/>
        </w:rPr>
        <w:t xml:space="preserve">It’s considered a transformational change because at one point in 2013 Abbott Labs in 2013 made a transformational change of a proprietary pharmaceutical business under the name of “Abbvie” (Abbott.com).  Fortunately, this new change gave them a new life as a healthcare firm offering new products in nutrition, diagnostics, vascular and other generic drugs. </w:t>
      </w:r>
    </w:p>
    <w:p w:rsidR="00985CEE" w:rsidRPr="00985CEE" w:rsidRDefault="00985CEE" w:rsidP="00985CEE">
      <w:pPr>
        <w:spacing w:line="480" w:lineRule="auto"/>
        <w:contextualSpacing/>
        <w:rPr>
          <w:rFonts w:eastAsia="Times New Roman" w:cs="Times New Roman"/>
          <w:b/>
          <w:szCs w:val="24"/>
        </w:rPr>
      </w:pPr>
      <w:r w:rsidRPr="00985CEE">
        <w:rPr>
          <w:rFonts w:eastAsia="Times New Roman" w:cs="Times New Roman"/>
          <w:b/>
          <w:szCs w:val="24"/>
        </w:rPr>
        <w:t>Why can the firm not just keep doing what it has been doing?</w:t>
      </w:r>
    </w:p>
    <w:p w:rsidR="00985CEE" w:rsidRPr="00985CEE" w:rsidRDefault="00985CEE" w:rsidP="00985CEE">
      <w:pPr>
        <w:spacing w:after="0" w:line="480" w:lineRule="auto"/>
        <w:ind w:firstLine="720"/>
        <w:contextualSpacing/>
        <w:rPr>
          <w:rFonts w:cs="Times New Roman"/>
          <w:szCs w:val="24"/>
        </w:rPr>
      </w:pPr>
      <w:r w:rsidRPr="00985CEE">
        <w:rPr>
          <w:rFonts w:cs="Times New Roman"/>
          <w:szCs w:val="24"/>
        </w:rPr>
        <w:t xml:space="preserve">As with Abbott Labs they would not be able to continue operations in the United States and still be able to compete with other pharmaceutical companies that already were established overseas.  Furthermore, income tax here in the United States is still considered to be one of the “highest in the world, </w:t>
      </w:r>
      <w:r w:rsidRPr="00985CEE">
        <w:rPr>
          <w:rFonts w:cs="Times New Roman"/>
          <w:color w:val="111111"/>
          <w:szCs w:val="24"/>
        </w:rPr>
        <w:t>leading many companies to wonder how they can reduce some of their burdensome tax obligations” (thesovereigninvestor.</w:t>
      </w:r>
      <w:r w:rsidRPr="00985CEE">
        <w:rPr>
          <w:rFonts w:cs="Times New Roman"/>
          <w:szCs w:val="24"/>
        </w:rPr>
        <w:t>com</w:t>
      </w:r>
      <w:r w:rsidRPr="00985CEE">
        <w:rPr>
          <w:rFonts w:cs="Times New Roman"/>
          <w:color w:val="111111"/>
          <w:szCs w:val="24"/>
        </w:rPr>
        <w:t xml:space="preserve">).  In order to keep up with other </w:t>
      </w:r>
      <w:r w:rsidR="006B6B77" w:rsidRPr="00985CEE">
        <w:rPr>
          <w:rFonts w:cs="Times New Roman"/>
          <w:color w:val="111111"/>
          <w:szCs w:val="24"/>
        </w:rPr>
        <w:t>company’s</w:t>
      </w:r>
      <w:r w:rsidRPr="00985CEE">
        <w:rPr>
          <w:rFonts w:cs="Times New Roman"/>
          <w:color w:val="111111"/>
          <w:szCs w:val="24"/>
        </w:rPr>
        <w:t xml:space="preserve"> productions of generic medicines Abbott Labs knew that they would not be able to continue business as usual in the United States and still remain competitive.    </w:t>
      </w:r>
      <w:r w:rsidRPr="00985CEE">
        <w:rPr>
          <w:rFonts w:cs="Times New Roman"/>
          <w:szCs w:val="24"/>
        </w:rPr>
        <w:t xml:space="preserve"> </w:t>
      </w:r>
    </w:p>
    <w:p w:rsidR="00985CEE" w:rsidRPr="00985CEE" w:rsidRDefault="00985CEE"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What is management's role in the transformational change?</w:t>
      </w:r>
    </w:p>
    <w:p w:rsidR="00985CEE" w:rsidRPr="00985CEE" w:rsidRDefault="00985CEE" w:rsidP="00985CEE">
      <w:pPr>
        <w:spacing w:after="0" w:line="480" w:lineRule="auto"/>
        <w:ind w:firstLine="720"/>
        <w:contextualSpacing/>
        <w:rPr>
          <w:rFonts w:eastAsia="Times New Roman" w:cs="Times New Roman"/>
          <w:szCs w:val="24"/>
          <w:lang w:val="en"/>
        </w:rPr>
      </w:pPr>
      <w:r w:rsidRPr="00985CEE">
        <w:rPr>
          <w:rFonts w:eastAsia="Times New Roman" w:cs="Times New Roman"/>
          <w:szCs w:val="24"/>
          <w:lang w:val="en"/>
        </w:rPr>
        <w:t xml:space="preserve">Management’s role in this transformational change is to address all organizational members and the company stakeholders to acclimate to the business plan that identifies a new business strategy, mission, and production that will be implemented in a new location outside of the United States.  Another role for management is to identity any resistance to the new upcoming changes and tries to diffuse any negative reaction towards the new transformational change.     </w:t>
      </w:r>
    </w:p>
    <w:p w:rsidR="00985CEE" w:rsidRPr="00985CEE" w:rsidRDefault="00985CEE" w:rsidP="00985CEE">
      <w:pPr>
        <w:spacing w:before="100" w:beforeAutospacing="1" w:after="100" w:afterAutospacing="1" w:line="480" w:lineRule="auto"/>
        <w:contextualSpacing/>
        <w:rPr>
          <w:rFonts w:eastAsia="Times New Roman" w:cs="Times New Roman"/>
          <w:b/>
          <w:szCs w:val="24"/>
        </w:rPr>
      </w:pPr>
      <w:r w:rsidRPr="00985CEE">
        <w:rPr>
          <w:rFonts w:eastAsia="Times New Roman" w:cs="Times New Roman"/>
          <w:b/>
          <w:szCs w:val="24"/>
        </w:rPr>
        <w:t>Are there easier alternatives to accomplish the goal of remaining competitive?</w:t>
      </w:r>
    </w:p>
    <w:p w:rsidR="00985CEE" w:rsidRPr="00985CEE" w:rsidRDefault="00985CEE" w:rsidP="00985CEE">
      <w:pPr>
        <w:spacing w:after="0" w:line="480" w:lineRule="auto"/>
        <w:ind w:firstLine="720"/>
        <w:contextualSpacing/>
        <w:rPr>
          <w:rFonts w:eastAsia="Times New Roman" w:cs="Times New Roman"/>
          <w:szCs w:val="24"/>
        </w:rPr>
      </w:pPr>
      <w:r w:rsidRPr="00985CEE">
        <w:rPr>
          <w:rFonts w:eastAsia="Times New Roman" w:cs="Times New Roman"/>
          <w:szCs w:val="24"/>
        </w:rPr>
        <w:lastRenderedPageBreak/>
        <w:t xml:space="preserve">Staying competitive in a growing market is always on the minds of managers and stakeholders.  There are various ways that Abbott can use to remain competitive in a market that is highly competitive.  Use new technologies to find a niche in the competitive market.  By doing this one might find a new way of using low cost marketing to target sales and possibly lowering the cost of production.   </w:t>
      </w:r>
    </w:p>
    <w:p w:rsidR="005C0C13" w:rsidRPr="00985CEE" w:rsidRDefault="005C0C13" w:rsidP="00985CEE">
      <w:pPr>
        <w:spacing w:line="480" w:lineRule="auto"/>
        <w:contextualSpacing/>
        <w:rPr>
          <w:rFonts w:cs="Times New Roman"/>
          <w:szCs w:val="24"/>
        </w:rPr>
      </w:pPr>
    </w:p>
    <w:p w:rsidR="00985CEE" w:rsidRDefault="00985CEE" w:rsidP="005C0C13">
      <w:pPr>
        <w:spacing w:line="480" w:lineRule="auto"/>
        <w:contextualSpacing/>
        <w:rPr>
          <w:rFonts w:cs="Times New Roman"/>
          <w:szCs w:val="24"/>
        </w:rPr>
      </w:pPr>
    </w:p>
    <w:p w:rsidR="00985CEE" w:rsidRDefault="00985CEE" w:rsidP="005C0C13">
      <w:pPr>
        <w:spacing w:line="480" w:lineRule="auto"/>
        <w:contextualSpacing/>
        <w:rPr>
          <w:rFonts w:cs="Times New Roman"/>
          <w:szCs w:val="24"/>
        </w:rPr>
      </w:pPr>
    </w:p>
    <w:p w:rsidR="00985CEE" w:rsidRDefault="00985CEE" w:rsidP="005C0C13">
      <w:pPr>
        <w:spacing w:line="480" w:lineRule="auto"/>
        <w:contextualSpacing/>
        <w:rPr>
          <w:rFonts w:cs="Times New Roman"/>
          <w:szCs w:val="24"/>
        </w:rPr>
      </w:pPr>
    </w:p>
    <w:p w:rsidR="00985CEE" w:rsidRDefault="00985CEE" w:rsidP="005C0C13">
      <w:pPr>
        <w:spacing w:line="480" w:lineRule="auto"/>
        <w:contextualSpacing/>
        <w:rPr>
          <w:rFonts w:cs="Times New Roman"/>
          <w:szCs w:val="24"/>
        </w:rPr>
      </w:pPr>
    </w:p>
    <w:p w:rsidR="00985CEE" w:rsidRPr="00E523DA" w:rsidRDefault="006B6B77" w:rsidP="00985CEE">
      <w:pPr>
        <w:jc w:val="center"/>
        <w:rPr>
          <w:b/>
        </w:rPr>
      </w:pPr>
      <w:r>
        <w:rPr>
          <w:b/>
        </w:rPr>
        <w:t>References</w:t>
      </w:r>
      <w:r w:rsidR="00985CEE" w:rsidRPr="00E523DA">
        <w:rPr>
          <w:b/>
        </w:rPr>
        <w:t>:</w:t>
      </w:r>
    </w:p>
    <w:p w:rsidR="00985CEE" w:rsidRDefault="00985CEE" w:rsidP="00985CEE">
      <w:r>
        <w:t>About Abbott Our Heritage, (</w:t>
      </w:r>
      <w:r w:rsidR="006B6B77">
        <w:t>n.d.). Abbott.  Retrieved on August</w:t>
      </w:r>
      <w:r>
        <w:t xml:space="preserve"> 2</w:t>
      </w:r>
      <w:r w:rsidR="006B6B77">
        <w:t>5, 2016</w:t>
      </w:r>
      <w:r>
        <w:t xml:space="preserve"> from </w:t>
      </w:r>
      <w:hyperlink r:id="rId7" w:history="1">
        <w:r w:rsidR="006B6B77" w:rsidRPr="00F010E6">
          <w:rPr>
            <w:rStyle w:val="Hyperlink"/>
          </w:rPr>
          <w:t>www.abbott.com/about-abbott/our-heritage.html</w:t>
        </w:r>
      </w:hyperlink>
    </w:p>
    <w:p w:rsidR="00985CEE" w:rsidRDefault="00985CEE" w:rsidP="00985CEE">
      <w:r>
        <w:t xml:space="preserve">Abbott Stock Information, </w:t>
      </w:r>
      <w:r w:rsidR="006B6B77">
        <w:t>(n.d.). Abbott. Retrieved on August 25, 2016</w:t>
      </w:r>
      <w:r>
        <w:t xml:space="preserve"> from </w:t>
      </w:r>
      <w:hyperlink r:id="rId8" w:history="1">
        <w:r w:rsidR="006B6B77" w:rsidRPr="00F010E6">
          <w:rPr>
            <w:rStyle w:val="Hyperlink"/>
          </w:rPr>
          <w:t>www.abbottinvestor.com/phoenix.zhtml?c=94004&amp;p=irol-stockquote</w:t>
        </w:r>
      </w:hyperlink>
    </w:p>
    <w:p w:rsidR="00985CEE" w:rsidRDefault="00985CEE" w:rsidP="00985CEE">
      <w:r w:rsidRPr="00E41F55">
        <w:t>Abbott Laboratories: Industry-Leading Growth for Free</w:t>
      </w:r>
      <w:r>
        <w:t>, (n.d.</w:t>
      </w:r>
      <w:r w:rsidR="006B6B77">
        <w:t>). Guru Focus.  Retrieved on August 25, 2016</w:t>
      </w:r>
      <w:r>
        <w:t xml:space="preserve"> from </w:t>
      </w:r>
      <w:hyperlink r:id="rId9" w:history="1">
        <w:r w:rsidR="006B6B77" w:rsidRPr="00F010E6">
          <w:rPr>
            <w:rStyle w:val="Hyperlink"/>
          </w:rPr>
          <w:t>www.gurufocus.com/news/143574/abbott-laboratories-industryleading-growth-for-free</w:t>
        </w:r>
      </w:hyperlink>
    </w:p>
    <w:p w:rsidR="00985CEE" w:rsidRPr="006B6B77" w:rsidRDefault="00985CEE" w:rsidP="006B6B77">
      <w:r>
        <w:t>Asset Protection. (n.d.). The Sover</w:t>
      </w:r>
      <w:r w:rsidR="006B6B77">
        <w:t>eign Investor.  Retrieved on August 25, 2016</w:t>
      </w:r>
      <w:r>
        <w:t xml:space="preserve"> from </w:t>
      </w:r>
      <w:hyperlink r:id="rId10" w:history="1">
        <w:r w:rsidRPr="000D5805">
          <w:rPr>
            <w:rStyle w:val="Hyperlink"/>
          </w:rPr>
          <w:t>http://thesovereigninvestor.com/asset-protection/how-to-save-thousands-by-moving-your-business-offshore-2/</w:t>
        </w:r>
      </w:hyperlink>
    </w:p>
    <w:sectPr w:rsidR="00985CEE" w:rsidRPr="006B6B77" w:rsidSect="002350FB">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E4" w:rsidRDefault="008546E4" w:rsidP="005C0C13">
      <w:pPr>
        <w:spacing w:after="0" w:line="240" w:lineRule="auto"/>
      </w:pPr>
      <w:r>
        <w:separator/>
      </w:r>
    </w:p>
  </w:endnote>
  <w:endnote w:type="continuationSeparator" w:id="0">
    <w:p w:rsidR="008546E4" w:rsidRDefault="008546E4" w:rsidP="005C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E4" w:rsidRDefault="008546E4" w:rsidP="005C0C13">
      <w:pPr>
        <w:spacing w:after="0" w:line="240" w:lineRule="auto"/>
      </w:pPr>
      <w:r>
        <w:separator/>
      </w:r>
    </w:p>
  </w:footnote>
  <w:footnote w:type="continuationSeparator" w:id="0">
    <w:p w:rsidR="008546E4" w:rsidRDefault="008546E4" w:rsidP="005C0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695829"/>
      <w:docPartObj>
        <w:docPartGallery w:val="Page Numbers (Top of Page)"/>
        <w:docPartUnique/>
      </w:docPartObj>
    </w:sdtPr>
    <w:sdtEndPr>
      <w:rPr>
        <w:noProof/>
      </w:rPr>
    </w:sdtEndPr>
    <w:sdtContent>
      <w:p w:rsidR="007E3E7A" w:rsidRDefault="007E3E7A" w:rsidP="007E3E7A">
        <w:pPr>
          <w:pStyle w:val="Header"/>
        </w:pPr>
        <w:r w:rsidRPr="00D95B86">
          <w:rPr>
            <w:rFonts w:ascii="Times New Roman" w:hAnsi="Times New Roman" w:cs="Times New Roman"/>
            <w:sz w:val="24"/>
            <w:szCs w:val="24"/>
          </w:rPr>
          <w:t>TRANSFORMATIONAL CHANGE MANAGEMENT PLAN</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sidR="00BA3265">
          <w:rPr>
            <w:noProof/>
          </w:rPr>
          <w:t>2</w:t>
        </w:r>
        <w:r>
          <w:rPr>
            <w:noProof/>
          </w:rPr>
          <w:fldChar w:fldCharType="end"/>
        </w:r>
      </w:p>
    </w:sdtContent>
  </w:sdt>
  <w:p w:rsidR="005C0C13" w:rsidRPr="007E3E7A" w:rsidRDefault="005C0C13" w:rsidP="007E3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D0862"/>
    <w:multiLevelType w:val="hybridMultilevel"/>
    <w:tmpl w:val="975C2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13"/>
    <w:rsid w:val="00004602"/>
    <w:rsid w:val="001F50A1"/>
    <w:rsid w:val="001F5C37"/>
    <w:rsid w:val="002350FB"/>
    <w:rsid w:val="002F7198"/>
    <w:rsid w:val="00382469"/>
    <w:rsid w:val="005C0C13"/>
    <w:rsid w:val="006B6B77"/>
    <w:rsid w:val="007E3E7A"/>
    <w:rsid w:val="008546E4"/>
    <w:rsid w:val="00985CEE"/>
    <w:rsid w:val="00BA3265"/>
    <w:rsid w:val="00D9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F274"/>
  <w15:chartTrackingRefBased/>
  <w15:docId w15:val="{EFDC3979-64A4-4814-BE0C-6355AABE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0C1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C1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C0C13"/>
  </w:style>
  <w:style w:type="paragraph" w:styleId="Footer">
    <w:name w:val="footer"/>
    <w:basedOn w:val="Normal"/>
    <w:link w:val="FooterChar"/>
    <w:uiPriority w:val="99"/>
    <w:unhideWhenUsed/>
    <w:rsid w:val="005C0C1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C0C13"/>
  </w:style>
  <w:style w:type="character" w:styleId="Strong">
    <w:name w:val="Strong"/>
    <w:basedOn w:val="DefaultParagraphFont"/>
    <w:uiPriority w:val="22"/>
    <w:qFormat/>
    <w:rsid w:val="00382469"/>
    <w:rPr>
      <w:b/>
      <w:bCs/>
    </w:rPr>
  </w:style>
  <w:style w:type="paragraph" w:styleId="ListParagraph">
    <w:name w:val="List Paragraph"/>
    <w:basedOn w:val="Normal"/>
    <w:uiPriority w:val="34"/>
    <w:qFormat/>
    <w:rsid w:val="00382469"/>
    <w:pPr>
      <w:ind w:left="720"/>
      <w:contextualSpacing/>
    </w:pPr>
  </w:style>
  <w:style w:type="character" w:styleId="Hyperlink">
    <w:name w:val="Hyperlink"/>
    <w:basedOn w:val="DefaultParagraphFont"/>
    <w:uiPriority w:val="99"/>
    <w:unhideWhenUsed/>
    <w:rsid w:val="00985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ottinvestor.com/phoenix.zhtml?c=94004&amp;p=irol-stockqu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bott.com/about-abbott/our-heritag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thesovereigninvestor.com/asset-protection/how-to-save-thousands-by-moving-your-business-offshore-2/" TargetMode="External"/><Relationship Id="rId4" Type="http://schemas.openxmlformats.org/officeDocument/2006/relationships/webSettings" Target="webSettings.xml"/><Relationship Id="rId9" Type="http://schemas.openxmlformats.org/officeDocument/2006/relationships/hyperlink" Target="http://www.gurufocus.com/news/143574/abbott-laboratories-industryleading-growth-for-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Quach</dc:creator>
  <cp:keywords/>
  <dc:description/>
  <cp:lastModifiedBy>Timothy Quach</cp:lastModifiedBy>
  <cp:revision>2</cp:revision>
  <dcterms:created xsi:type="dcterms:W3CDTF">2016-08-30T04:39:00Z</dcterms:created>
  <dcterms:modified xsi:type="dcterms:W3CDTF">2016-08-30T04:39:00Z</dcterms:modified>
</cp:coreProperties>
</file>